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48" w:rsidRDefault="00D53E48" w:rsidP="00D53E48">
      <w:pPr>
        <w:jc w:val="center"/>
        <w:rPr>
          <w:rFonts w:ascii="Arial" w:hAnsi="Arial" w:cs="Arial"/>
          <w:b/>
          <w:sz w:val="32"/>
          <w:szCs w:val="32"/>
        </w:rPr>
      </w:pPr>
    </w:p>
    <w:p w:rsidR="00D53E48" w:rsidRDefault="00D53E48" w:rsidP="00D53E48">
      <w:pPr>
        <w:jc w:val="center"/>
        <w:rPr>
          <w:rFonts w:ascii="Arial" w:hAnsi="Arial" w:cs="Arial"/>
          <w:b/>
          <w:sz w:val="32"/>
          <w:szCs w:val="32"/>
        </w:rPr>
      </w:pPr>
      <w:r w:rsidRPr="00740B72">
        <w:rPr>
          <w:rFonts w:ascii="Arial" w:hAnsi="Arial" w:cs="Arial"/>
          <w:b/>
          <w:sz w:val="32"/>
          <w:szCs w:val="32"/>
        </w:rPr>
        <w:t xml:space="preserve">PROGRAM </w:t>
      </w:r>
      <w:r>
        <w:rPr>
          <w:rFonts w:ascii="Arial" w:hAnsi="Arial" w:cs="Arial"/>
          <w:b/>
          <w:sz w:val="32"/>
          <w:szCs w:val="32"/>
        </w:rPr>
        <w:t xml:space="preserve">I HARMONOGRAM </w:t>
      </w:r>
      <w:r w:rsidRPr="00740B72">
        <w:rPr>
          <w:rFonts w:ascii="Arial" w:hAnsi="Arial" w:cs="Arial"/>
          <w:b/>
          <w:sz w:val="32"/>
          <w:szCs w:val="32"/>
        </w:rPr>
        <w:t xml:space="preserve">SZKOLENIA </w:t>
      </w:r>
    </w:p>
    <w:p w:rsidR="00D53E48" w:rsidRPr="00740B72" w:rsidRDefault="00D53E48" w:rsidP="00D53E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KRAJOBRAZ KULTUROWY I TRADYCJNE ZAGOSPODAROWANIE OGRODÓW NA OBSZARACH WIEJSKICH </w:t>
      </w:r>
    </w:p>
    <w:p w:rsidR="00D53E48" w:rsidRPr="00740B72" w:rsidRDefault="00D53E48" w:rsidP="00D53E4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960"/>
        <w:gridCol w:w="8678"/>
      </w:tblGrid>
      <w:tr w:rsidR="00D53E48" w:rsidRPr="00B926C9" w:rsidTr="004E6D82">
        <w:trPr>
          <w:cantSplit/>
          <w:jc w:val="center"/>
        </w:trPr>
        <w:tc>
          <w:tcPr>
            <w:tcW w:w="1084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PLAN NAUCZANIA OKREŚLAJĄCY NAZWĘ ZAJĘĆ EDUKACYJNYCH, ICH WYMIAR ORAZ TREŚCI KSZTAŁCENIA W ZAKRESIE POSZCZEGÓLNYCH ZAJĘ</w:t>
            </w:r>
            <w:r w:rsidR="00011619">
              <w:rPr>
                <w:rFonts w:ascii="Arial" w:eastAsia="SimSun" w:hAnsi="Arial" w:cs="Arial"/>
                <w:b/>
                <w:kern w:val="3"/>
                <w:lang w:eastAsia="zh-CN" w:bidi="hi-IN"/>
              </w:rPr>
              <w:t>Ć</w:t>
            </w:r>
            <w:r w:rsidRPr="00B926C9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EDUKACYJNYCH</w:t>
            </w:r>
          </w:p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GODZINA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WYMIAR ZAJĘĆ*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DZIEŃ PIERWSZY </w:t>
            </w:r>
          </w:p>
        </w:tc>
      </w:tr>
      <w:tr w:rsidR="00D53E48" w:rsidRPr="00B926C9" w:rsidTr="004E6D82">
        <w:trPr>
          <w:cantSplit/>
          <w:trHeight w:val="401"/>
          <w:jc w:val="center"/>
        </w:trPr>
        <w:tc>
          <w:tcPr>
            <w:tcW w:w="1205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10.00-11.30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ind w:left="-74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 h 30</w:t>
            </w:r>
            <w:r w:rsidRPr="00B926C9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min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D9D9D9"/>
          </w:tcPr>
          <w:p w:rsidR="006B2033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NAZWA ZAJĘĆ EDUKACYJNYCH:</w:t>
            </w:r>
            <w:r w:rsidR="00194674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B41C35" w:rsidRDefault="00B41C35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:rsidR="006B2033" w:rsidRDefault="004D4B35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Pomysł na </w:t>
            </w:r>
            <w:r w:rsidR="00B52910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wiejski </w:t>
            </w:r>
            <w:r w:rsidR="003702C2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ogród </w:t>
            </w: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w krajobrazie górskim</w:t>
            </w:r>
          </w:p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trHeight w:val="289"/>
          <w:jc w:val="center"/>
        </w:trPr>
        <w:tc>
          <w:tcPr>
            <w:tcW w:w="1205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678" w:type="dxa"/>
            <w:shd w:val="clear" w:color="auto" w:fill="FFFFFF"/>
          </w:tcPr>
          <w:p w:rsidR="00D53E48" w:rsidRDefault="00B65B84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TREŚC</w:t>
            </w:r>
            <w:r w:rsidR="00D53E48"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I KSZTAŁCENIA W ZAKRESIE POSZCZEGÓLNYCH ZAJĘĆ EDUKACYJNYCH:</w:t>
            </w:r>
          </w:p>
          <w:p w:rsidR="00FF6EAC" w:rsidRDefault="004D4B35" w:rsidP="004D4B35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ogrodów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kiedyś i dzisiaj</w:t>
            </w:r>
            <w:r w:rsidR="00AD14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910" w:rsidRDefault="00154229" w:rsidP="004D4B35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Przydomowy ogród wiejski na tle przemian w sztuce ogrodowej</w:t>
            </w:r>
            <w:r w:rsidR="00AD14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4B35" w:rsidRPr="00B52910" w:rsidRDefault="00341CF9" w:rsidP="004D4B35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Współczesny ogród wiejski - po</w:t>
            </w:r>
            <w:r w:rsidR="00B52910">
              <w:rPr>
                <w:rFonts w:ascii="Arial" w:hAnsi="Arial" w:cs="Arial"/>
                <w:sz w:val="18"/>
                <w:szCs w:val="18"/>
              </w:rPr>
              <w:t>szukiwanie źródeł insp</w:t>
            </w:r>
            <w:r w:rsidR="00AD14CB">
              <w:rPr>
                <w:rFonts w:ascii="Arial" w:hAnsi="Arial" w:cs="Arial"/>
                <w:sz w:val="18"/>
                <w:szCs w:val="18"/>
              </w:rPr>
              <w:t>iracji w krajobrazie kulturowym.</w:t>
            </w:r>
          </w:p>
          <w:p w:rsidR="00C4298B" w:rsidRDefault="00C4298B" w:rsidP="00CF33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4B35" w:rsidRPr="007B6AB5" w:rsidRDefault="007B6AB5" w:rsidP="00CF33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Dyskusja: </w:t>
            </w:r>
            <w:r w:rsidRPr="007B6AB5">
              <w:rPr>
                <w:rFonts w:ascii="Arial" w:hAnsi="Arial" w:cs="Arial"/>
                <w:sz w:val="18"/>
                <w:szCs w:val="18"/>
              </w:rPr>
              <w:t>p</w:t>
            </w:r>
            <w:r w:rsidR="00B52910" w:rsidRPr="007B6AB5">
              <w:rPr>
                <w:rFonts w:ascii="Arial" w:hAnsi="Arial" w:cs="Arial"/>
                <w:sz w:val="18"/>
                <w:szCs w:val="18"/>
              </w:rPr>
              <w:t xml:space="preserve">omysł na </w:t>
            </w:r>
            <w:r w:rsidR="00B65F4A" w:rsidRPr="007B6AB5">
              <w:rPr>
                <w:rFonts w:ascii="Arial" w:hAnsi="Arial" w:cs="Arial"/>
                <w:sz w:val="18"/>
                <w:szCs w:val="18"/>
              </w:rPr>
              <w:t xml:space="preserve">wiejski </w:t>
            </w:r>
            <w:r w:rsidR="00E51D57" w:rsidRPr="007B6AB5">
              <w:rPr>
                <w:rFonts w:ascii="Arial" w:hAnsi="Arial" w:cs="Arial"/>
                <w:sz w:val="18"/>
                <w:szCs w:val="18"/>
              </w:rPr>
              <w:t xml:space="preserve">ogród </w:t>
            </w:r>
            <w:r w:rsidR="00286C0D" w:rsidRPr="007B6AB5">
              <w:rPr>
                <w:rFonts w:ascii="Arial" w:hAnsi="Arial" w:cs="Arial"/>
                <w:sz w:val="18"/>
                <w:szCs w:val="18"/>
              </w:rPr>
              <w:t xml:space="preserve">w krajobrazie </w:t>
            </w:r>
            <w:r w:rsidR="00011D12" w:rsidRPr="007B6AB5">
              <w:rPr>
                <w:rFonts w:ascii="Arial" w:hAnsi="Arial" w:cs="Arial"/>
                <w:sz w:val="18"/>
                <w:szCs w:val="18"/>
              </w:rPr>
              <w:t xml:space="preserve">Karkonoszy </w:t>
            </w:r>
            <w:r w:rsidR="001D0C3B" w:rsidRPr="007B6AB5">
              <w:rPr>
                <w:rFonts w:ascii="Arial" w:hAnsi="Arial" w:cs="Arial"/>
                <w:sz w:val="18"/>
                <w:szCs w:val="18"/>
              </w:rPr>
              <w:t>–</w:t>
            </w:r>
            <w:r w:rsidR="00286C0D" w:rsidRPr="007B6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0C3B" w:rsidRPr="007B6AB5">
              <w:rPr>
                <w:rFonts w:ascii="Arial" w:hAnsi="Arial" w:cs="Arial"/>
                <w:sz w:val="18"/>
                <w:szCs w:val="18"/>
              </w:rPr>
              <w:t>określenie cech decydujących o odrębności i specyfice lokalnych założeń ogrodowych. W</w:t>
            </w:r>
            <w:r w:rsidR="004D4B35" w:rsidRPr="007B6AB5">
              <w:rPr>
                <w:rFonts w:ascii="Arial" w:hAnsi="Arial" w:cs="Arial"/>
                <w:sz w:val="18"/>
                <w:szCs w:val="18"/>
              </w:rPr>
              <w:t xml:space="preserve">ybór </w:t>
            </w:r>
            <w:r w:rsidR="00286C0D" w:rsidRPr="007B6AB5">
              <w:rPr>
                <w:rFonts w:ascii="Arial" w:hAnsi="Arial" w:cs="Arial"/>
                <w:sz w:val="18"/>
                <w:szCs w:val="18"/>
              </w:rPr>
              <w:t>modelowych rozwiązań i pomysłów wynikających z tradycji miejsca.</w:t>
            </w:r>
          </w:p>
          <w:p w:rsidR="00CF33BE" w:rsidRPr="004D4B35" w:rsidRDefault="00CF33BE" w:rsidP="00CF3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E48" w:rsidRPr="00B926C9" w:rsidTr="004E6D82">
        <w:trPr>
          <w:trHeight w:val="264"/>
          <w:jc w:val="center"/>
        </w:trPr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11.30-11.45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FFFFFF"/>
          </w:tcPr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PRZERWA KAWOWA</w:t>
            </w: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11.45-13.15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ind w:left="-74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 h 30</w:t>
            </w:r>
            <w:r w:rsidRPr="00B926C9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min</w:t>
            </w:r>
          </w:p>
        </w:tc>
        <w:tc>
          <w:tcPr>
            <w:tcW w:w="8678" w:type="dxa"/>
            <w:shd w:val="clear" w:color="auto" w:fill="D9D9D9"/>
          </w:tcPr>
          <w:p w:rsidR="006B2033" w:rsidRDefault="00D53E48" w:rsidP="00671917">
            <w:pPr>
              <w:widowControl w:val="0"/>
              <w:tabs>
                <w:tab w:val="left" w:pos="2175"/>
              </w:tabs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NAZWA ZAJĘĆ EDUKACYJNYCH:</w:t>
            </w:r>
            <w:r w:rsidR="00792DCB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B41C35" w:rsidRDefault="00B41C35" w:rsidP="00671917">
            <w:pPr>
              <w:widowControl w:val="0"/>
              <w:tabs>
                <w:tab w:val="left" w:pos="2175"/>
              </w:tabs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:rsidR="00E321F8" w:rsidRDefault="002D27DE" w:rsidP="00671917">
            <w:pPr>
              <w:widowControl w:val="0"/>
              <w:tabs>
                <w:tab w:val="left" w:pos="2175"/>
              </w:tabs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Planowanie ogrodu. Etap 1: </w:t>
            </w:r>
            <w:r w:rsidR="008F068C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wstępne </w:t>
            </w:r>
            <w:r w:rsidR="00AB52DC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rozpoznanie terenu</w:t>
            </w:r>
          </w:p>
          <w:p w:rsidR="006B2033" w:rsidRPr="00B926C9" w:rsidRDefault="006B2033" w:rsidP="00671917">
            <w:pPr>
              <w:widowControl w:val="0"/>
              <w:tabs>
                <w:tab w:val="left" w:pos="2175"/>
              </w:tabs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678" w:type="dxa"/>
            <w:shd w:val="clear" w:color="auto" w:fill="FFFFFF"/>
          </w:tcPr>
          <w:p w:rsidR="00AB52DC" w:rsidRDefault="00B65B84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TREŚC</w:t>
            </w:r>
            <w:r w:rsidR="00D53E48"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I KSZTAŁCENIA W ZAKRESIE POSZCZEGÓLNYCH ZAJĘĆ EDUKACYJNYCH:</w:t>
            </w:r>
          </w:p>
          <w:p w:rsidR="00671917" w:rsidRDefault="00671917" w:rsidP="00671917">
            <w:pPr>
              <w:pStyle w:val="Akapitzlist"/>
              <w:widowControl w:val="0"/>
              <w:numPr>
                <w:ilvl w:val="0"/>
                <w:numId w:val="39"/>
              </w:numPr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Wstępne rozpoznanie terenu  (relacje z </w:t>
            </w:r>
            <w:r w:rsidR="00E140E0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domem i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otoczeniem, funkcje</w:t>
            </w:r>
            <w:r w:rsidR="00E140E0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, styl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  <w:r w:rsidR="00AD14CB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D53E48" w:rsidRDefault="00671917" w:rsidP="00671917">
            <w:pPr>
              <w:pStyle w:val="Akapitzlist"/>
              <w:widowControl w:val="0"/>
              <w:numPr>
                <w:ilvl w:val="0"/>
                <w:numId w:val="39"/>
              </w:numPr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Uwarunko</w:t>
            </w:r>
            <w:r w:rsidR="00281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wania przyrodnicze (gleba, woda,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rzeźba terenu, </w:t>
            </w:r>
            <w:r w:rsidR="00281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klimat,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wystawa, szata roślinna)</w:t>
            </w:r>
            <w:r w:rsidR="00AD14CB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671917" w:rsidRPr="00671917" w:rsidRDefault="00671917" w:rsidP="00671917">
            <w:pPr>
              <w:widowControl w:val="0"/>
              <w:autoSpaceDN w:val="0"/>
              <w:ind w:left="36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53E48" w:rsidRPr="00B926C9" w:rsidTr="004E6D82">
        <w:trPr>
          <w:jc w:val="center"/>
        </w:trPr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13.15-13.30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FFFFFF"/>
          </w:tcPr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PRZRWA KAWOWA </w:t>
            </w: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13.30-15.00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 h 30</w:t>
            </w:r>
            <w:r w:rsidRPr="00B926C9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min 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D9D9D9"/>
          </w:tcPr>
          <w:p w:rsidR="006B2033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NAZWA ZAJĘĆ EDUKACYJNYCH:</w:t>
            </w:r>
          </w:p>
          <w:p w:rsidR="00B41C35" w:rsidRDefault="00B41C35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:rsidR="00E321F8" w:rsidRPr="00B926C9" w:rsidRDefault="002D27DE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Planowanie ogrodu. Etap 2. </w:t>
            </w:r>
            <w:r w:rsidR="008F068C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zagospodarowanie przestrzeni</w:t>
            </w:r>
          </w:p>
          <w:p w:rsidR="00D53E48" w:rsidRPr="00B926C9" w:rsidRDefault="00D53E48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FFFFFF"/>
          </w:tcPr>
          <w:p w:rsidR="00D53E48" w:rsidRDefault="00B65B84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TREŚC</w:t>
            </w:r>
            <w:r w:rsidR="00D53E48"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I KSZTAŁCENIA W ZAKRESIE POSZCZEGÓLNYCH ZAJĘĆ EDUKACYJNYCH:</w:t>
            </w:r>
          </w:p>
          <w:p w:rsidR="008E1FDE" w:rsidRPr="00496111" w:rsidRDefault="008E1FDE" w:rsidP="008E1FD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496111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Wybór stylu ogrodu</w:t>
            </w:r>
            <w:r w:rsidR="00AD14CB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6F34A3" w:rsidRPr="00496111" w:rsidRDefault="008E1FDE" w:rsidP="006F34A3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Kształtowanie</w:t>
            </w:r>
            <w:r w:rsidR="00496111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przestrzeni ogrodu </w:t>
            </w:r>
            <w:r w:rsidR="00496111" w:rsidRPr="00496111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(koncepcja użytkowania, </w:t>
            </w:r>
            <w:r w:rsidR="007302F1" w:rsidRPr="00496111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możliwości</w:t>
            </w:r>
            <w:r w:rsidR="00C52B2B" w:rsidRPr="00496111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pielęgnacji</w:t>
            </w:r>
            <w:r w:rsidR="00496111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)</w:t>
            </w:r>
            <w:r w:rsidR="00AD14CB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D53E48" w:rsidRPr="00496111" w:rsidRDefault="00542A13" w:rsidP="00671917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R</w:t>
            </w:r>
            <w:r w:rsidR="008E1FDE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ozplanowanie </w:t>
            </w:r>
            <w:r w:rsidR="00671917" w:rsidRPr="00496111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poszczególnych element</w:t>
            </w:r>
            <w:r w:rsidR="008E1FDE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ów ogrodu – teoria kompozycji</w:t>
            </w:r>
            <w:r w:rsidR="00AD14CB">
              <w:rPr>
                <w:rFonts w:ascii="Arial" w:eastAsia="SimSun" w:hAnsi="Arial" w:cs="Arial"/>
                <w:color w:val="000000" w:themeColor="text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6B2033" w:rsidRDefault="006B2033" w:rsidP="00671917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D53E48" w:rsidRPr="007B6AB5" w:rsidRDefault="007B6AB5" w:rsidP="00671917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Część praktyczna: </w:t>
            </w:r>
            <w:r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o</w:t>
            </w:r>
            <w:r w:rsidR="00C75D5E"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pracowanie własnych </w:t>
            </w:r>
            <w:r w:rsidR="00671917"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z</w:t>
            </w:r>
            <w:r w:rsidR="00CA366C"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ałożeń projektowych (na podstawie przygotowanej ankiety)</w:t>
            </w:r>
            <w:r w:rsidR="00AD14CB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D53E48" w:rsidRPr="00B926C9" w:rsidRDefault="00D53E48" w:rsidP="004E6D82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941D4D" w:rsidRDefault="00941D4D" w:rsidP="00D53E48"/>
    <w:p w:rsidR="00D53E48" w:rsidRDefault="00D53E48" w:rsidP="00D53E48"/>
    <w:p w:rsidR="00671917" w:rsidRDefault="00671917" w:rsidP="00D53E48"/>
    <w:p w:rsidR="00D53E48" w:rsidRDefault="00D53E48" w:rsidP="00D53E48"/>
    <w:p w:rsidR="00D53E48" w:rsidRDefault="00D53E48" w:rsidP="00D53E48"/>
    <w:p w:rsidR="00D53E48" w:rsidRDefault="00D53E48" w:rsidP="00D53E48"/>
    <w:p w:rsidR="00D53E48" w:rsidRDefault="00D53E48" w:rsidP="00D53E48"/>
    <w:p w:rsidR="00D53E48" w:rsidRDefault="00D53E48" w:rsidP="00D53E48"/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960"/>
        <w:gridCol w:w="8678"/>
      </w:tblGrid>
      <w:tr w:rsidR="00D53E48" w:rsidRPr="00B926C9" w:rsidTr="004E6D82">
        <w:trPr>
          <w:cantSplit/>
          <w:jc w:val="center"/>
        </w:trPr>
        <w:tc>
          <w:tcPr>
            <w:tcW w:w="1084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PLAN NAUCZANIA OKREŚLAJĄCY NAZWĘ ZAJĘĆ EDUKACYJNYCH, ICH WYMIAR ORAZ TREŚCI KSZTAŁCENIA W ZAKRESIE POSZCZEGÓLNYCH ZAJĘC EDUKACYJNYCH</w:t>
            </w:r>
          </w:p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GODZINA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WYMIAR ZAJĘĆ*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D9D9D9"/>
          </w:tcPr>
          <w:p w:rsidR="00D53E48" w:rsidRPr="00B926C9" w:rsidRDefault="00D53E48" w:rsidP="00D53E48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DZIEŃ </w:t>
            </w:r>
            <w:r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DRUGI</w:t>
            </w:r>
          </w:p>
        </w:tc>
      </w:tr>
      <w:tr w:rsidR="00D53E48" w:rsidRPr="00B926C9" w:rsidTr="004E6D82">
        <w:trPr>
          <w:cantSplit/>
          <w:trHeight w:val="401"/>
          <w:jc w:val="center"/>
        </w:trPr>
        <w:tc>
          <w:tcPr>
            <w:tcW w:w="1205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10.00-11.30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ind w:left="-74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 h 30</w:t>
            </w:r>
            <w:r w:rsidRPr="00B926C9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min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D9D9D9"/>
          </w:tcPr>
          <w:p w:rsidR="006B2033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NAZWA ZAJĘĆ EDUKACYJNYCH:</w:t>
            </w:r>
          </w:p>
          <w:p w:rsidR="00B41C35" w:rsidRDefault="00290416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E321F8" w:rsidRDefault="00290416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Dobór i komponowanie roślinności</w:t>
            </w:r>
          </w:p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trHeight w:val="289"/>
          <w:jc w:val="center"/>
        </w:trPr>
        <w:tc>
          <w:tcPr>
            <w:tcW w:w="1205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678" w:type="dxa"/>
            <w:shd w:val="clear" w:color="auto" w:fill="FFFFFF"/>
          </w:tcPr>
          <w:p w:rsidR="00D53E48" w:rsidRPr="00B926C9" w:rsidRDefault="00D53E48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TREŚ</w:t>
            </w:r>
            <w:r w:rsidR="003F5896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C</w:t>
            </w:r>
            <w:r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I KSZTAŁCENIA W ZAKRESIE POSZCZEGÓLNYCH ZAJĘĆ EDUKACYJNYCH:</w:t>
            </w:r>
          </w:p>
          <w:p w:rsidR="00D53E48" w:rsidRPr="00290416" w:rsidRDefault="00290416" w:rsidP="00290416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290416">
              <w:rPr>
                <w:rFonts w:ascii="Arial" w:hAnsi="Arial" w:cs="Arial"/>
                <w:sz w:val="18"/>
                <w:szCs w:val="18"/>
              </w:rPr>
              <w:t>Grupy roślin w ogrodzie i ich charakterystyka</w:t>
            </w:r>
            <w:r w:rsidR="00AD14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0416" w:rsidRPr="00290416" w:rsidRDefault="00290416" w:rsidP="00290416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290416">
              <w:rPr>
                <w:rFonts w:ascii="Arial" w:hAnsi="Arial" w:cs="Arial"/>
                <w:sz w:val="18"/>
                <w:szCs w:val="18"/>
              </w:rPr>
              <w:t>Ogród przyjazny naturze – naturalistyczny nurt kształtowania roślinności</w:t>
            </w:r>
            <w:r w:rsidR="00674D2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80B85">
              <w:rPr>
                <w:rFonts w:ascii="Arial" w:hAnsi="Arial" w:cs="Arial"/>
                <w:sz w:val="18"/>
                <w:szCs w:val="18"/>
              </w:rPr>
              <w:t>ogrody ekologiczne</w:t>
            </w:r>
            <w:r w:rsidR="00674D23">
              <w:rPr>
                <w:rFonts w:ascii="Arial" w:hAnsi="Arial" w:cs="Arial"/>
                <w:sz w:val="18"/>
                <w:szCs w:val="18"/>
              </w:rPr>
              <w:t>)</w:t>
            </w:r>
            <w:r w:rsidR="00AD14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0416" w:rsidRDefault="00290416" w:rsidP="00290416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290416">
              <w:rPr>
                <w:rFonts w:ascii="Arial" w:hAnsi="Arial" w:cs="Arial"/>
                <w:sz w:val="18"/>
                <w:szCs w:val="18"/>
              </w:rPr>
              <w:t>Gatunki rodzime, tradycyjne odmiany roślin w ogrodach wiejskich</w:t>
            </w:r>
            <w:r w:rsidR="00AD14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53E48" w:rsidRPr="00B926C9" w:rsidRDefault="00D53E48" w:rsidP="0068597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E48" w:rsidRPr="00B926C9" w:rsidTr="004E6D82">
        <w:trPr>
          <w:trHeight w:val="264"/>
          <w:jc w:val="center"/>
        </w:trPr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11.30-11.45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FFFFFF"/>
          </w:tcPr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PRZERWA KAWOWA</w:t>
            </w: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11.45-13.15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ind w:left="-74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 h 30</w:t>
            </w:r>
            <w:r w:rsidRPr="00B926C9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min</w:t>
            </w:r>
          </w:p>
        </w:tc>
        <w:tc>
          <w:tcPr>
            <w:tcW w:w="8678" w:type="dxa"/>
            <w:shd w:val="clear" w:color="auto" w:fill="D9D9D9"/>
          </w:tcPr>
          <w:p w:rsidR="006B2033" w:rsidRDefault="00D53E48" w:rsidP="00290416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NAZWA ZAJĘĆ EDUKACYJNYCH:</w:t>
            </w:r>
            <w:r w:rsidR="00290416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B41C35" w:rsidRDefault="00B41C35" w:rsidP="00290416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  <w:p w:rsidR="00E321F8" w:rsidRDefault="00290416" w:rsidP="00290416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Zasady rozplanowania roślin na rabatach</w:t>
            </w:r>
          </w:p>
          <w:p w:rsidR="00D53E48" w:rsidRPr="00B926C9" w:rsidRDefault="00D53E48" w:rsidP="004E6D82">
            <w:pPr>
              <w:widowControl w:val="0"/>
              <w:tabs>
                <w:tab w:val="left" w:pos="2175"/>
              </w:tabs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678" w:type="dxa"/>
            <w:shd w:val="clear" w:color="auto" w:fill="FFFFFF"/>
          </w:tcPr>
          <w:p w:rsidR="00D53E48" w:rsidRPr="00B926C9" w:rsidRDefault="00D53E48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TREŚĆI KSZTAŁCENIA W ZAKRESIE POSZCZEGÓLNYCH ZAJĘĆ EDUKACYJNYCH:</w:t>
            </w:r>
          </w:p>
          <w:p w:rsidR="00290416" w:rsidRDefault="00290416" w:rsidP="00290416">
            <w:pPr>
              <w:pStyle w:val="Akapitzlist"/>
              <w:widowControl w:val="0"/>
              <w:numPr>
                <w:ilvl w:val="0"/>
                <w:numId w:val="43"/>
              </w:numPr>
              <w:autoSpaceDN w:val="0"/>
              <w:jc w:val="both"/>
              <w:textAlignment w:val="baseline"/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Zasady rozmieszczenia roślin na rabatach</w:t>
            </w:r>
            <w:r w:rsidR="00AD14CB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290416" w:rsidRDefault="00290416" w:rsidP="00290416">
            <w:pPr>
              <w:pStyle w:val="Akapitzlist"/>
              <w:widowControl w:val="0"/>
              <w:numPr>
                <w:ilvl w:val="0"/>
                <w:numId w:val="43"/>
              </w:numPr>
              <w:autoSpaceDN w:val="0"/>
              <w:jc w:val="both"/>
              <w:textAlignment w:val="baseline"/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290416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Jak stworzyć </w:t>
            </w:r>
            <w:r w:rsidR="00EB0B83" w:rsidRPr="00290416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ogród </w:t>
            </w:r>
            <w:r w:rsidRPr="00290416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atrakcyjny cały rok (wielowarstwowość, </w:t>
            </w:r>
            <w:r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z</w:t>
            </w:r>
            <w:r w:rsidRPr="00290416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mienność sezonowa</w:t>
            </w:r>
            <w:r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, barwa, tekstura)</w:t>
            </w:r>
            <w:r w:rsidR="00AD14CB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D53E48" w:rsidRPr="00290416" w:rsidRDefault="00290416" w:rsidP="004E6D82">
            <w:pPr>
              <w:pStyle w:val="Akapitzlist"/>
              <w:widowControl w:val="0"/>
              <w:numPr>
                <w:ilvl w:val="0"/>
                <w:numId w:val="43"/>
              </w:numPr>
              <w:autoSpaceDN w:val="0"/>
              <w:jc w:val="both"/>
              <w:textAlignment w:val="baseline"/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290416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Charakterystyczne kompozycje roślinne (</w:t>
            </w:r>
            <w:r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m.in. </w:t>
            </w:r>
            <w:r w:rsidRPr="00290416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ogrody skalne, wodne, zielne, ł</w:t>
            </w:r>
            <w:r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ąki kwietne</w:t>
            </w:r>
            <w:r w:rsidRPr="00290416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>).</w:t>
            </w:r>
          </w:p>
          <w:p w:rsidR="00D53E48" w:rsidRPr="00B926C9" w:rsidRDefault="00D53E48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D53E48" w:rsidRPr="00B926C9" w:rsidTr="004E6D82">
        <w:trPr>
          <w:jc w:val="center"/>
        </w:trPr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13.15-13.30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FFFFFF"/>
          </w:tcPr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PRZRWA KAWOWA </w:t>
            </w: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13.30-15.00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 h 30</w:t>
            </w:r>
            <w:r w:rsidRPr="00B926C9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min </w:t>
            </w: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D9D9D9"/>
          </w:tcPr>
          <w:p w:rsidR="006B2033" w:rsidRDefault="00D53E48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NAZWA ZAJĘĆ EDUKACYJNYCH:</w:t>
            </w:r>
          </w:p>
          <w:p w:rsidR="00B41C35" w:rsidRDefault="00290416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E321F8" w:rsidRPr="00B926C9" w:rsidRDefault="00290416" w:rsidP="004E6D82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Mój projekt rabaty</w:t>
            </w:r>
          </w:p>
          <w:p w:rsidR="00D53E48" w:rsidRPr="00B926C9" w:rsidRDefault="00D53E48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D53E48" w:rsidRPr="00B926C9" w:rsidTr="004E6D82">
        <w:trPr>
          <w:cantSplit/>
          <w:jc w:val="center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E48" w:rsidRPr="00B926C9" w:rsidRDefault="00D53E48" w:rsidP="004E6D82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FFFFFF"/>
          </w:tcPr>
          <w:p w:rsidR="00D53E48" w:rsidRPr="00B926C9" w:rsidRDefault="003F5896" w:rsidP="004E6D82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TREŚC</w:t>
            </w:r>
            <w:r w:rsidR="00D53E48" w:rsidRPr="00B926C9">
              <w:rPr>
                <w:rFonts w:ascii="Arial" w:eastAsia="SimSun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I KSZTAŁCENIA W ZAKRESIE POSZCZEGÓLNYCH ZAJĘĆ EDUKACYJNYCH:</w:t>
            </w:r>
          </w:p>
          <w:p w:rsidR="002F1C3C" w:rsidRDefault="00BB60C7" w:rsidP="004E6D82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Przegląd literatury (katalogów roślin, </w:t>
            </w:r>
            <w:r w:rsidR="007F6DB9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poradników praktycznych). Podstawy rysunku technicznego.</w:t>
            </w:r>
          </w:p>
          <w:p w:rsidR="002D27DE" w:rsidRDefault="002D27DE" w:rsidP="004E6D82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D53E48" w:rsidRPr="007B6AB5" w:rsidRDefault="007B6AB5" w:rsidP="004E6D82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Część praktyczna: </w:t>
            </w:r>
            <w:r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opracowanie </w:t>
            </w: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koncepcji </w:t>
            </w:r>
            <w:r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="00A145FB"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r</w:t>
            </w:r>
            <w:r w:rsidR="00290416" w:rsidRPr="007B6AB5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ysowanie projektu rabaty.</w:t>
            </w:r>
          </w:p>
          <w:p w:rsidR="00D53E48" w:rsidRDefault="00D53E48" w:rsidP="004E6D82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D53E48" w:rsidRPr="00B926C9" w:rsidRDefault="00D53E48" w:rsidP="004E6D82">
            <w:pPr>
              <w:widowControl w:val="0"/>
              <w:tabs>
                <w:tab w:val="left" w:pos="1470"/>
              </w:tabs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D53E48" w:rsidRPr="00D53E48" w:rsidRDefault="00D53E48" w:rsidP="00D53E48"/>
    <w:sectPr w:rsidR="00D53E48" w:rsidRPr="00D53E48" w:rsidSect="00EE3F23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C8" w:rsidRDefault="00276EC8" w:rsidP="00D361E2">
      <w:r>
        <w:separator/>
      </w:r>
    </w:p>
  </w:endnote>
  <w:endnote w:type="continuationSeparator" w:id="0">
    <w:p w:rsidR="00276EC8" w:rsidRDefault="00276EC8" w:rsidP="00D3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1D" w:rsidRDefault="0018421D">
    <w:pPr>
      <w:pStyle w:val="Stopka"/>
    </w:pPr>
  </w:p>
  <w:tbl>
    <w:tblPr>
      <w:tblW w:w="11944" w:type="dxa"/>
      <w:tblInd w:w="-1292" w:type="dxa"/>
      <w:tblLayout w:type="fixed"/>
      <w:tblLook w:val="04A0"/>
    </w:tblPr>
    <w:tblGrid>
      <w:gridCol w:w="1258"/>
      <w:gridCol w:w="2978"/>
      <w:gridCol w:w="1843"/>
      <w:gridCol w:w="1985"/>
      <w:gridCol w:w="2037"/>
      <w:gridCol w:w="1843"/>
    </w:tblGrid>
    <w:tr w:rsidR="007352E3" w:rsidRPr="00D361E2" w:rsidTr="00677802">
      <w:trPr>
        <w:trHeight w:val="706"/>
      </w:trPr>
      <w:tc>
        <w:tcPr>
          <w:tcW w:w="1258" w:type="dxa"/>
        </w:tcPr>
        <w:p w:rsidR="007352E3" w:rsidRPr="00D361E2" w:rsidRDefault="007352E3" w:rsidP="00677802">
          <w:pPr>
            <w:jc w:val="right"/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>
                <wp:extent cx="533400" cy="514350"/>
                <wp:effectExtent l="19050" t="0" r="0" b="0"/>
                <wp:docPr id="119" name="Obraz 11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7352E3" w:rsidRPr="00D361E2" w:rsidRDefault="007352E3" w:rsidP="00D361E2">
          <w:pPr>
            <w:rPr>
              <w:b/>
              <w:sz w:val="18"/>
              <w:szCs w:val="18"/>
            </w:rPr>
          </w:pPr>
        </w:p>
        <w:p w:rsidR="007352E3" w:rsidRPr="00D361E2" w:rsidRDefault="007352E3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843" w:type="dxa"/>
        </w:tcPr>
        <w:p w:rsidR="007352E3" w:rsidRPr="00D361E2" w:rsidRDefault="007352E3" w:rsidP="00D361E2">
          <w:pPr>
            <w:rPr>
              <w:b/>
              <w:sz w:val="16"/>
              <w:szCs w:val="16"/>
            </w:rPr>
          </w:pP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Siedziba:</w:t>
          </w: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ul. Daszyńskiego 29</w:t>
          </w: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58-533 Mysłakowice</w:t>
          </w:r>
        </w:p>
      </w:tc>
      <w:tc>
        <w:tcPr>
          <w:tcW w:w="1985" w:type="dxa"/>
        </w:tcPr>
        <w:p w:rsidR="007352E3" w:rsidRPr="00D361E2" w:rsidRDefault="007352E3" w:rsidP="007929E7">
          <w:pPr>
            <w:rPr>
              <w:b/>
              <w:sz w:val="16"/>
              <w:szCs w:val="16"/>
            </w:rPr>
          </w:pP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Biuro:</w:t>
          </w: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 xml:space="preserve">ul. </w:t>
          </w:r>
          <w:r>
            <w:rPr>
              <w:b/>
              <w:sz w:val="16"/>
              <w:szCs w:val="16"/>
            </w:rPr>
            <w:t>Konstytucji 3 Maja 25</w:t>
          </w: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58-</w:t>
          </w:r>
          <w:r>
            <w:rPr>
              <w:b/>
              <w:sz w:val="16"/>
              <w:szCs w:val="16"/>
            </w:rPr>
            <w:t xml:space="preserve">540 Karpacz </w:t>
          </w: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</w:p>
      </w:tc>
      <w:tc>
        <w:tcPr>
          <w:tcW w:w="2037" w:type="dxa"/>
        </w:tcPr>
        <w:p w:rsidR="007352E3" w:rsidRPr="00D361E2" w:rsidRDefault="007352E3" w:rsidP="007929E7">
          <w:pPr>
            <w:rPr>
              <w:b/>
              <w:sz w:val="16"/>
              <w:szCs w:val="16"/>
            </w:rPr>
          </w:pPr>
        </w:p>
        <w:p w:rsidR="00587D8F" w:rsidRPr="0011021C" w:rsidRDefault="007156F2" w:rsidP="00587D8F">
          <w:pPr>
            <w:rPr>
              <w:rFonts w:asciiTheme="majorHAnsi" w:hAnsiTheme="majorHAnsi"/>
              <w:b/>
              <w:sz w:val="14"/>
              <w:szCs w:val="14"/>
            </w:rPr>
          </w:pPr>
          <w:hyperlink r:id="rId2" w:history="1">
            <w:r w:rsidR="00587D8F" w:rsidRPr="0011021C">
              <w:rPr>
                <w:rFonts w:asciiTheme="majorHAnsi" w:hAnsiTheme="majorHAnsi"/>
                <w:b/>
                <w:sz w:val="14"/>
                <w:szCs w:val="14"/>
              </w:rPr>
              <w:t>www.duchgor.org</w:t>
            </w:r>
          </w:hyperlink>
          <w:r w:rsidR="00587D8F" w:rsidRPr="0011021C">
            <w:rPr>
              <w:rFonts w:asciiTheme="majorHAnsi" w:hAnsiTheme="majorHAnsi"/>
              <w:b/>
              <w:sz w:val="14"/>
              <w:szCs w:val="14"/>
            </w:rPr>
            <w:t xml:space="preserve"> </w:t>
          </w:r>
          <w:hyperlink r:id="rId3" w:history="1">
            <w:r w:rsidR="00587D8F" w:rsidRPr="0011021C">
              <w:rPr>
                <w:rFonts w:asciiTheme="majorHAnsi" w:hAnsiTheme="majorHAnsi"/>
                <w:b/>
                <w:sz w:val="14"/>
                <w:szCs w:val="14"/>
              </w:rPr>
              <w:t>sekretariat@duchgor.org</w:t>
            </w:r>
          </w:hyperlink>
        </w:p>
        <w:p w:rsidR="00587D8F" w:rsidRPr="0011021C" w:rsidRDefault="00587D8F" w:rsidP="00587D8F">
          <w:pPr>
            <w:rPr>
              <w:rFonts w:asciiTheme="majorHAnsi" w:hAnsiTheme="majorHAnsi"/>
              <w:b/>
              <w:sz w:val="14"/>
              <w:szCs w:val="14"/>
            </w:rPr>
          </w:pPr>
          <w:r w:rsidRPr="0011021C">
            <w:rPr>
              <w:rFonts w:asciiTheme="majorHAnsi" w:hAnsiTheme="majorHAnsi"/>
              <w:b/>
              <w:sz w:val="14"/>
              <w:szCs w:val="14"/>
            </w:rPr>
            <w:t xml:space="preserve">tel./fax. 75 644 21 65 </w:t>
          </w:r>
        </w:p>
        <w:p w:rsidR="007352E3" w:rsidRPr="00DA7E16" w:rsidRDefault="00587D8F" w:rsidP="00587D8F">
          <w:pPr>
            <w:rPr>
              <w:b/>
              <w:sz w:val="16"/>
              <w:szCs w:val="16"/>
            </w:rPr>
          </w:pPr>
          <w:r w:rsidRPr="0011021C">
            <w:rPr>
              <w:rFonts w:asciiTheme="majorHAnsi" w:hAnsiTheme="majorHAnsi"/>
              <w:b/>
              <w:sz w:val="14"/>
              <w:szCs w:val="14"/>
            </w:rPr>
            <w:t xml:space="preserve">kom. </w:t>
          </w:r>
          <w:r w:rsidRPr="0011021C">
            <w:rPr>
              <w:rStyle w:val="Pogrubienie"/>
              <w:rFonts w:asciiTheme="majorHAnsi" w:hAnsiTheme="majorHAnsi"/>
              <w:sz w:val="14"/>
              <w:szCs w:val="14"/>
            </w:rPr>
            <w:t>516574988</w:t>
          </w:r>
        </w:p>
      </w:tc>
      <w:tc>
        <w:tcPr>
          <w:tcW w:w="1843" w:type="dxa"/>
        </w:tcPr>
        <w:p w:rsidR="007352E3" w:rsidRPr="007352E3" w:rsidRDefault="007352E3" w:rsidP="00D361E2">
          <w:pPr>
            <w:rPr>
              <w:b/>
              <w:sz w:val="16"/>
              <w:szCs w:val="16"/>
            </w:rPr>
          </w:pPr>
        </w:p>
        <w:p w:rsidR="007352E3" w:rsidRPr="00D361E2" w:rsidRDefault="007352E3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7352E3" w:rsidRPr="00D361E2" w:rsidRDefault="007352E3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7352E3" w:rsidRPr="00D361E2" w:rsidRDefault="007352E3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18421D" w:rsidRDefault="00184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C8" w:rsidRDefault="00276EC8" w:rsidP="00D361E2">
      <w:r>
        <w:separator/>
      </w:r>
    </w:p>
  </w:footnote>
  <w:footnote w:type="continuationSeparator" w:id="0">
    <w:p w:rsidR="00276EC8" w:rsidRDefault="00276EC8" w:rsidP="00D3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1D" w:rsidRDefault="007156F2" w:rsidP="00D361E2">
    <w:pPr>
      <w:pStyle w:val="Nagwek"/>
      <w:jc w:val="center"/>
      <w:rPr>
        <w:i/>
        <w:iCs/>
      </w:rPr>
    </w:pPr>
    <w:r w:rsidRPr="007156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4pt;margin-top:.55pt;width:108pt;height:75pt;z-index:-251656192">
          <v:imagedata r:id="rId1" o:title=""/>
        </v:shape>
        <o:OLEObject Type="Embed" ProgID="CorelDRAW.Graphic.12" ShapeID="_x0000_s2051" DrawAspect="Content" ObjectID="_1446569221" r:id="rId2"/>
      </w:pict>
    </w:r>
    <w:r w:rsidRPr="007156F2">
      <w:rPr>
        <w:noProof/>
      </w:rPr>
      <w:pict>
        <v:shape id="_x0000_s2052" type="#_x0000_t75" style="position:absolute;left:0;text-align:left;margin-left:204.4pt;margin-top:.55pt;width:64.5pt;height:64.5pt;z-index:-251654144">
          <v:imagedata r:id="rId3" o:title=""/>
        </v:shape>
        <o:OLEObject Type="Embed" ProgID="CorelDRAW.Graphic.12" ShapeID="_x0000_s2052" DrawAspect="Content" ObjectID="_1446569222" r:id="rId4"/>
      </w:pict>
    </w:r>
    <w:r w:rsidR="0018421D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90625" cy="771525"/>
          <wp:effectExtent l="1905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21D">
      <w:t xml:space="preserve">        </w:t>
    </w:r>
    <w:r w:rsidR="0018421D" w:rsidRPr="00DC7C60">
      <w:t xml:space="preserve">                      </w:t>
    </w:r>
    <w:r w:rsidR="0018421D" w:rsidRPr="00DC7C60">
      <w:rPr>
        <w:rFonts w:ascii="Verdana" w:hAnsi="Verdana"/>
      </w:rPr>
      <w:t xml:space="preserve">               </w:t>
    </w:r>
    <w:r w:rsidR="0018421D" w:rsidRPr="00DC7C60">
      <w:rPr>
        <w:i/>
        <w:iCs/>
      </w:rPr>
      <w:t xml:space="preserve">                                      </w:t>
    </w:r>
  </w:p>
  <w:p w:rsidR="0018421D" w:rsidRDefault="0018421D" w:rsidP="00D361E2">
    <w:pPr>
      <w:rPr>
        <w:b/>
        <w:sz w:val="18"/>
        <w:szCs w:val="18"/>
      </w:rPr>
    </w:pPr>
  </w:p>
  <w:p w:rsidR="0018421D" w:rsidRDefault="0018421D" w:rsidP="00D361E2">
    <w:pPr>
      <w:jc w:val="center"/>
      <w:rPr>
        <w:b/>
        <w:sz w:val="18"/>
        <w:szCs w:val="18"/>
      </w:rPr>
    </w:pPr>
  </w:p>
  <w:p w:rsidR="0018421D" w:rsidRDefault="0018421D" w:rsidP="00D361E2">
    <w:pPr>
      <w:jc w:val="center"/>
      <w:rPr>
        <w:b/>
        <w:sz w:val="18"/>
        <w:szCs w:val="18"/>
      </w:rPr>
    </w:pPr>
  </w:p>
  <w:p w:rsidR="0018421D" w:rsidRDefault="0018421D" w:rsidP="00D361E2">
    <w:pPr>
      <w:jc w:val="center"/>
      <w:rPr>
        <w:b/>
        <w:sz w:val="18"/>
        <w:szCs w:val="18"/>
      </w:rPr>
    </w:pPr>
  </w:p>
  <w:p w:rsidR="0018421D" w:rsidRDefault="0018421D" w:rsidP="00D361E2">
    <w:pPr>
      <w:tabs>
        <w:tab w:val="left" w:pos="2805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18421D" w:rsidRDefault="0018421D" w:rsidP="00D361E2">
    <w:pPr>
      <w:rPr>
        <w:b/>
        <w:sz w:val="18"/>
        <w:szCs w:val="18"/>
      </w:rPr>
    </w:pPr>
  </w:p>
  <w:p w:rsidR="0018421D" w:rsidRDefault="0018421D" w:rsidP="00D361E2">
    <w:pPr>
      <w:rPr>
        <w:b/>
        <w:sz w:val="18"/>
        <w:szCs w:val="18"/>
      </w:rPr>
    </w:pPr>
  </w:p>
  <w:p w:rsidR="0018421D" w:rsidRPr="00D361E2" w:rsidRDefault="0018421D" w:rsidP="00D361E2">
    <w:pPr>
      <w:jc w:val="center"/>
      <w:rPr>
        <w:b/>
        <w:sz w:val="18"/>
        <w:szCs w:val="18"/>
      </w:rPr>
    </w:pPr>
    <w:r w:rsidRPr="00D361E2">
      <w:rPr>
        <w:b/>
        <w:sz w:val="18"/>
        <w:szCs w:val="18"/>
      </w:rPr>
      <w:t>Europejski Fundusz Rolny na rzecz Rozwoju Obszarów Wiejskich: Europa inwestująca w obszary wiejskie.</w:t>
    </w:r>
    <w:r w:rsidRPr="00D361E2">
      <w:rPr>
        <w:b/>
        <w:sz w:val="18"/>
        <w:szCs w:val="18"/>
      </w:rPr>
      <w:br/>
      <w:t>Programu Rozwoju Obszarów Wiejskich na lata 2007–2013, w ramach osi IV LEADER,</w:t>
    </w:r>
  </w:p>
  <w:p w:rsidR="0018421D" w:rsidRDefault="0018421D" w:rsidP="00D361E2">
    <w:pPr>
      <w:jc w:val="center"/>
      <w:rPr>
        <w:b/>
        <w:sz w:val="18"/>
        <w:szCs w:val="18"/>
      </w:rPr>
    </w:pPr>
    <w:r w:rsidRPr="00D361E2">
      <w:rPr>
        <w:b/>
        <w:sz w:val="18"/>
        <w:szCs w:val="18"/>
      </w:rPr>
      <w:t>działanie 4.3.1 Funkcjonowanie lokalnej grupy działania.</w:t>
    </w:r>
    <w:r w:rsidRPr="00D361E2">
      <w:rPr>
        <w:b/>
        <w:sz w:val="18"/>
        <w:szCs w:val="18"/>
      </w:rPr>
      <w:br/>
      <w:t>Instytucja Zarządzająca Programem Rozwoju Obszarów Wiejskich na lata 2007-2013</w:t>
    </w:r>
    <w:r w:rsidRPr="00D361E2">
      <w:rPr>
        <w:b/>
        <w:sz w:val="18"/>
        <w:szCs w:val="18"/>
      </w:rPr>
      <w:br/>
      <w:t>Minister Rolnictwa i Rozwoju Ws</w:t>
    </w:r>
    <w:r>
      <w:rPr>
        <w:b/>
        <w:sz w:val="18"/>
        <w:szCs w:val="18"/>
      </w:rPr>
      <w:t>i</w:t>
    </w:r>
  </w:p>
  <w:p w:rsidR="0018421D" w:rsidRPr="00D361E2" w:rsidRDefault="0018421D" w:rsidP="00D361E2">
    <w:pPr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83"/>
    <w:multiLevelType w:val="hybridMultilevel"/>
    <w:tmpl w:val="B4FE03B4"/>
    <w:lvl w:ilvl="0" w:tplc="B0B45D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B49A9"/>
    <w:multiLevelType w:val="hybridMultilevel"/>
    <w:tmpl w:val="58A068DE"/>
    <w:lvl w:ilvl="0" w:tplc="8D86B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4DA"/>
    <w:multiLevelType w:val="hybridMultilevel"/>
    <w:tmpl w:val="7776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4311"/>
    <w:multiLevelType w:val="hybridMultilevel"/>
    <w:tmpl w:val="1664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98E"/>
    <w:multiLevelType w:val="hybridMultilevel"/>
    <w:tmpl w:val="3098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7238"/>
    <w:multiLevelType w:val="hybridMultilevel"/>
    <w:tmpl w:val="42B0BED6"/>
    <w:lvl w:ilvl="0" w:tplc="6C58D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F5D"/>
    <w:multiLevelType w:val="hybridMultilevel"/>
    <w:tmpl w:val="296A476A"/>
    <w:lvl w:ilvl="0" w:tplc="16DC34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9E0"/>
    <w:multiLevelType w:val="hybridMultilevel"/>
    <w:tmpl w:val="2AD22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41E"/>
    <w:multiLevelType w:val="hybridMultilevel"/>
    <w:tmpl w:val="FBF0D970"/>
    <w:lvl w:ilvl="0" w:tplc="92F65896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1347E24"/>
    <w:multiLevelType w:val="hybridMultilevel"/>
    <w:tmpl w:val="6CE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05FC"/>
    <w:multiLevelType w:val="hybridMultilevel"/>
    <w:tmpl w:val="46F4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B427B"/>
    <w:multiLevelType w:val="hybridMultilevel"/>
    <w:tmpl w:val="58F2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D4C"/>
    <w:multiLevelType w:val="hybridMultilevel"/>
    <w:tmpl w:val="F22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33764"/>
    <w:multiLevelType w:val="hybridMultilevel"/>
    <w:tmpl w:val="DE10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7B43"/>
    <w:multiLevelType w:val="hybridMultilevel"/>
    <w:tmpl w:val="507611EC"/>
    <w:lvl w:ilvl="0" w:tplc="4A7AB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665"/>
    <w:multiLevelType w:val="hybridMultilevel"/>
    <w:tmpl w:val="78B8CD6E"/>
    <w:lvl w:ilvl="0" w:tplc="1F8E0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217A"/>
    <w:multiLevelType w:val="hybridMultilevel"/>
    <w:tmpl w:val="E8326D0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37A44D61"/>
    <w:multiLevelType w:val="hybridMultilevel"/>
    <w:tmpl w:val="634CB960"/>
    <w:lvl w:ilvl="0" w:tplc="A1688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6DC8"/>
    <w:multiLevelType w:val="hybridMultilevel"/>
    <w:tmpl w:val="40FE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040B2"/>
    <w:multiLevelType w:val="hybridMultilevel"/>
    <w:tmpl w:val="C568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05366"/>
    <w:multiLevelType w:val="hybridMultilevel"/>
    <w:tmpl w:val="6694A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A1A9A"/>
    <w:multiLevelType w:val="hybridMultilevel"/>
    <w:tmpl w:val="FF7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2B7A"/>
    <w:multiLevelType w:val="hybridMultilevel"/>
    <w:tmpl w:val="0ABE9E3E"/>
    <w:lvl w:ilvl="0" w:tplc="3980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B7D73"/>
    <w:multiLevelType w:val="hybridMultilevel"/>
    <w:tmpl w:val="7C66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F1978"/>
    <w:multiLevelType w:val="hybridMultilevel"/>
    <w:tmpl w:val="FF7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5C54"/>
    <w:multiLevelType w:val="hybridMultilevel"/>
    <w:tmpl w:val="7250DC5E"/>
    <w:lvl w:ilvl="0" w:tplc="083E8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0138"/>
    <w:multiLevelType w:val="hybridMultilevel"/>
    <w:tmpl w:val="0608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21DB8"/>
    <w:multiLevelType w:val="hybridMultilevel"/>
    <w:tmpl w:val="9C4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26F9A"/>
    <w:multiLevelType w:val="hybridMultilevel"/>
    <w:tmpl w:val="35B6F6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57E11417"/>
    <w:multiLevelType w:val="hybridMultilevel"/>
    <w:tmpl w:val="CDC4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750EB"/>
    <w:multiLevelType w:val="hybridMultilevel"/>
    <w:tmpl w:val="224C1FAA"/>
    <w:lvl w:ilvl="0" w:tplc="3C7264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409E"/>
    <w:multiLevelType w:val="hybridMultilevel"/>
    <w:tmpl w:val="7204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E0460"/>
    <w:multiLevelType w:val="hybridMultilevel"/>
    <w:tmpl w:val="F0AA59F8"/>
    <w:lvl w:ilvl="0" w:tplc="D3A60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77EE3"/>
    <w:multiLevelType w:val="hybridMultilevel"/>
    <w:tmpl w:val="FC74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652AA"/>
    <w:multiLevelType w:val="hybridMultilevel"/>
    <w:tmpl w:val="57E8BE2A"/>
    <w:lvl w:ilvl="0" w:tplc="3E826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7582F"/>
    <w:multiLevelType w:val="hybridMultilevel"/>
    <w:tmpl w:val="018E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23091"/>
    <w:multiLevelType w:val="hybridMultilevel"/>
    <w:tmpl w:val="66E8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D2169"/>
    <w:multiLevelType w:val="hybridMultilevel"/>
    <w:tmpl w:val="293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E3168"/>
    <w:multiLevelType w:val="hybridMultilevel"/>
    <w:tmpl w:val="52342EF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>
    <w:nsid w:val="70BC2BD7"/>
    <w:multiLevelType w:val="hybridMultilevel"/>
    <w:tmpl w:val="E5EC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A7A48"/>
    <w:multiLevelType w:val="hybridMultilevel"/>
    <w:tmpl w:val="FB84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67A0F"/>
    <w:multiLevelType w:val="hybridMultilevel"/>
    <w:tmpl w:val="9446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70C3F"/>
    <w:multiLevelType w:val="hybridMultilevel"/>
    <w:tmpl w:val="DD0223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7"/>
  </w:num>
  <w:num w:numId="4">
    <w:abstractNumId w:val="32"/>
  </w:num>
  <w:num w:numId="5">
    <w:abstractNumId w:val="14"/>
  </w:num>
  <w:num w:numId="6">
    <w:abstractNumId w:val="25"/>
  </w:num>
  <w:num w:numId="7">
    <w:abstractNumId w:val="1"/>
  </w:num>
  <w:num w:numId="8">
    <w:abstractNumId w:val="15"/>
  </w:num>
  <w:num w:numId="9">
    <w:abstractNumId w:val="0"/>
  </w:num>
  <w:num w:numId="10">
    <w:abstractNumId w:val="34"/>
  </w:num>
  <w:num w:numId="11">
    <w:abstractNumId w:val="19"/>
  </w:num>
  <w:num w:numId="12">
    <w:abstractNumId w:val="39"/>
  </w:num>
  <w:num w:numId="13">
    <w:abstractNumId w:val="3"/>
  </w:num>
  <w:num w:numId="14">
    <w:abstractNumId w:val="11"/>
  </w:num>
  <w:num w:numId="15">
    <w:abstractNumId w:val="17"/>
  </w:num>
  <w:num w:numId="16">
    <w:abstractNumId w:val="21"/>
  </w:num>
  <w:num w:numId="17">
    <w:abstractNumId w:val="33"/>
  </w:num>
  <w:num w:numId="18">
    <w:abstractNumId w:val="9"/>
  </w:num>
  <w:num w:numId="19">
    <w:abstractNumId w:val="23"/>
  </w:num>
  <w:num w:numId="20">
    <w:abstractNumId w:val="4"/>
  </w:num>
  <w:num w:numId="21">
    <w:abstractNumId w:val="26"/>
  </w:num>
  <w:num w:numId="22">
    <w:abstractNumId w:val="35"/>
  </w:num>
  <w:num w:numId="23">
    <w:abstractNumId w:val="7"/>
  </w:num>
  <w:num w:numId="24">
    <w:abstractNumId w:val="6"/>
  </w:num>
  <w:num w:numId="25">
    <w:abstractNumId w:val="5"/>
  </w:num>
  <w:num w:numId="26">
    <w:abstractNumId w:val="30"/>
  </w:num>
  <w:num w:numId="27">
    <w:abstractNumId w:val="13"/>
  </w:num>
  <w:num w:numId="28">
    <w:abstractNumId w:val="24"/>
  </w:num>
  <w:num w:numId="29">
    <w:abstractNumId w:val="36"/>
  </w:num>
  <w:num w:numId="30">
    <w:abstractNumId w:val="8"/>
  </w:num>
  <w:num w:numId="31">
    <w:abstractNumId w:val="37"/>
  </w:num>
  <w:num w:numId="32">
    <w:abstractNumId w:val="22"/>
  </w:num>
  <w:num w:numId="33">
    <w:abstractNumId w:val="10"/>
  </w:num>
  <w:num w:numId="34">
    <w:abstractNumId w:val="28"/>
  </w:num>
  <w:num w:numId="35">
    <w:abstractNumId w:val="42"/>
  </w:num>
  <w:num w:numId="36">
    <w:abstractNumId w:val="18"/>
  </w:num>
  <w:num w:numId="37">
    <w:abstractNumId w:val="16"/>
  </w:num>
  <w:num w:numId="38">
    <w:abstractNumId w:val="12"/>
  </w:num>
  <w:num w:numId="39">
    <w:abstractNumId w:val="20"/>
  </w:num>
  <w:num w:numId="40">
    <w:abstractNumId w:val="31"/>
  </w:num>
  <w:num w:numId="41">
    <w:abstractNumId w:val="38"/>
  </w:num>
  <w:num w:numId="42">
    <w:abstractNumId w:val="4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61E2"/>
    <w:rsid w:val="00011619"/>
    <w:rsid w:val="00011D12"/>
    <w:rsid w:val="00025121"/>
    <w:rsid w:val="00034A50"/>
    <w:rsid w:val="00050A46"/>
    <w:rsid w:val="00061923"/>
    <w:rsid w:val="00061B94"/>
    <w:rsid w:val="0006682A"/>
    <w:rsid w:val="0006713C"/>
    <w:rsid w:val="00071411"/>
    <w:rsid w:val="0007204F"/>
    <w:rsid w:val="00073917"/>
    <w:rsid w:val="00075A7F"/>
    <w:rsid w:val="00077566"/>
    <w:rsid w:val="00080683"/>
    <w:rsid w:val="0008190A"/>
    <w:rsid w:val="000832F2"/>
    <w:rsid w:val="00097C66"/>
    <w:rsid w:val="000A6037"/>
    <w:rsid w:val="000C4491"/>
    <w:rsid w:val="000C64FC"/>
    <w:rsid w:val="000D5A10"/>
    <w:rsid w:val="000E06A7"/>
    <w:rsid w:val="000F02C7"/>
    <w:rsid w:val="000F1F7A"/>
    <w:rsid w:val="000F4376"/>
    <w:rsid w:val="000F497B"/>
    <w:rsid w:val="000F7097"/>
    <w:rsid w:val="00102812"/>
    <w:rsid w:val="00104A47"/>
    <w:rsid w:val="00105307"/>
    <w:rsid w:val="00107715"/>
    <w:rsid w:val="00107BC5"/>
    <w:rsid w:val="0011003D"/>
    <w:rsid w:val="00110913"/>
    <w:rsid w:val="00112F5A"/>
    <w:rsid w:val="001317D1"/>
    <w:rsid w:val="001360D9"/>
    <w:rsid w:val="001368FD"/>
    <w:rsid w:val="00140601"/>
    <w:rsid w:val="0014094D"/>
    <w:rsid w:val="001508BD"/>
    <w:rsid w:val="00154229"/>
    <w:rsid w:val="0015426D"/>
    <w:rsid w:val="00162092"/>
    <w:rsid w:val="00173781"/>
    <w:rsid w:val="00180B85"/>
    <w:rsid w:val="00182EC3"/>
    <w:rsid w:val="0018393D"/>
    <w:rsid w:val="00183B14"/>
    <w:rsid w:val="0018421D"/>
    <w:rsid w:val="0019277B"/>
    <w:rsid w:val="00193147"/>
    <w:rsid w:val="00194674"/>
    <w:rsid w:val="001B5C67"/>
    <w:rsid w:val="001B7947"/>
    <w:rsid w:val="001D0C3B"/>
    <w:rsid w:val="001E6B16"/>
    <w:rsid w:val="001E708F"/>
    <w:rsid w:val="001F037E"/>
    <w:rsid w:val="001F32E9"/>
    <w:rsid w:val="001F4928"/>
    <w:rsid w:val="00202724"/>
    <w:rsid w:val="00203319"/>
    <w:rsid w:val="002105AA"/>
    <w:rsid w:val="0021311D"/>
    <w:rsid w:val="00213444"/>
    <w:rsid w:val="00217525"/>
    <w:rsid w:val="00221336"/>
    <w:rsid w:val="00221D18"/>
    <w:rsid w:val="00221FD8"/>
    <w:rsid w:val="00225B8C"/>
    <w:rsid w:val="002368A7"/>
    <w:rsid w:val="0025337B"/>
    <w:rsid w:val="00257745"/>
    <w:rsid w:val="00272198"/>
    <w:rsid w:val="00272FD5"/>
    <w:rsid w:val="00276EC8"/>
    <w:rsid w:val="00280394"/>
    <w:rsid w:val="00281008"/>
    <w:rsid w:val="00281295"/>
    <w:rsid w:val="00283472"/>
    <w:rsid w:val="00285E1B"/>
    <w:rsid w:val="00286C0D"/>
    <w:rsid w:val="00287BF5"/>
    <w:rsid w:val="00290416"/>
    <w:rsid w:val="00291B4F"/>
    <w:rsid w:val="002A1A75"/>
    <w:rsid w:val="002A3D7E"/>
    <w:rsid w:val="002A4697"/>
    <w:rsid w:val="002A537B"/>
    <w:rsid w:val="002A5C2C"/>
    <w:rsid w:val="002A6186"/>
    <w:rsid w:val="002B29E6"/>
    <w:rsid w:val="002B2B75"/>
    <w:rsid w:val="002B37C8"/>
    <w:rsid w:val="002B3C38"/>
    <w:rsid w:val="002C496F"/>
    <w:rsid w:val="002D27DE"/>
    <w:rsid w:val="002F1C3C"/>
    <w:rsid w:val="002F229D"/>
    <w:rsid w:val="002F7DFF"/>
    <w:rsid w:val="003130D8"/>
    <w:rsid w:val="0031338A"/>
    <w:rsid w:val="003272BE"/>
    <w:rsid w:val="003274C6"/>
    <w:rsid w:val="00341CF9"/>
    <w:rsid w:val="00342AD3"/>
    <w:rsid w:val="00343437"/>
    <w:rsid w:val="0034484E"/>
    <w:rsid w:val="0035514F"/>
    <w:rsid w:val="00364884"/>
    <w:rsid w:val="003702C2"/>
    <w:rsid w:val="003724BF"/>
    <w:rsid w:val="003752E3"/>
    <w:rsid w:val="00377408"/>
    <w:rsid w:val="003807D1"/>
    <w:rsid w:val="00391FD7"/>
    <w:rsid w:val="003951BA"/>
    <w:rsid w:val="00395B05"/>
    <w:rsid w:val="00397D0A"/>
    <w:rsid w:val="003A6455"/>
    <w:rsid w:val="003A6812"/>
    <w:rsid w:val="003C0B08"/>
    <w:rsid w:val="003D56BF"/>
    <w:rsid w:val="003F5896"/>
    <w:rsid w:val="00411017"/>
    <w:rsid w:val="00411019"/>
    <w:rsid w:val="00414C2F"/>
    <w:rsid w:val="00440EBB"/>
    <w:rsid w:val="0044112A"/>
    <w:rsid w:val="00444C00"/>
    <w:rsid w:val="00446C40"/>
    <w:rsid w:val="00450DB4"/>
    <w:rsid w:val="00451CEE"/>
    <w:rsid w:val="0045372F"/>
    <w:rsid w:val="0045637E"/>
    <w:rsid w:val="00460E10"/>
    <w:rsid w:val="004615BA"/>
    <w:rsid w:val="004705B8"/>
    <w:rsid w:val="004737E7"/>
    <w:rsid w:val="004759A4"/>
    <w:rsid w:val="00480275"/>
    <w:rsid w:val="00483183"/>
    <w:rsid w:val="00484FE4"/>
    <w:rsid w:val="00494F4A"/>
    <w:rsid w:val="0049590A"/>
    <w:rsid w:val="00495FDD"/>
    <w:rsid w:val="00496111"/>
    <w:rsid w:val="00496459"/>
    <w:rsid w:val="004A02DB"/>
    <w:rsid w:val="004A0A05"/>
    <w:rsid w:val="004A16FF"/>
    <w:rsid w:val="004B6BC2"/>
    <w:rsid w:val="004C1DD6"/>
    <w:rsid w:val="004C7E36"/>
    <w:rsid w:val="004D0805"/>
    <w:rsid w:val="004D4B35"/>
    <w:rsid w:val="004D5F6C"/>
    <w:rsid w:val="00503EDD"/>
    <w:rsid w:val="005102B9"/>
    <w:rsid w:val="005221A5"/>
    <w:rsid w:val="00524E2C"/>
    <w:rsid w:val="00530C0C"/>
    <w:rsid w:val="00532CE2"/>
    <w:rsid w:val="0053315E"/>
    <w:rsid w:val="00533EE2"/>
    <w:rsid w:val="00540662"/>
    <w:rsid w:val="00542A13"/>
    <w:rsid w:val="0055049A"/>
    <w:rsid w:val="00555EAF"/>
    <w:rsid w:val="0055704F"/>
    <w:rsid w:val="00563854"/>
    <w:rsid w:val="005649E2"/>
    <w:rsid w:val="00565EE2"/>
    <w:rsid w:val="005673D0"/>
    <w:rsid w:val="00576380"/>
    <w:rsid w:val="005817F4"/>
    <w:rsid w:val="0058534D"/>
    <w:rsid w:val="00587D8F"/>
    <w:rsid w:val="00587E2A"/>
    <w:rsid w:val="00590109"/>
    <w:rsid w:val="005943D0"/>
    <w:rsid w:val="00594D1F"/>
    <w:rsid w:val="00596107"/>
    <w:rsid w:val="005967F2"/>
    <w:rsid w:val="005B4769"/>
    <w:rsid w:val="005C3A97"/>
    <w:rsid w:val="005C6C34"/>
    <w:rsid w:val="005E5568"/>
    <w:rsid w:val="005F08A5"/>
    <w:rsid w:val="00610BF2"/>
    <w:rsid w:val="0061207A"/>
    <w:rsid w:val="00612CD7"/>
    <w:rsid w:val="00626E78"/>
    <w:rsid w:val="00646112"/>
    <w:rsid w:val="00650BD0"/>
    <w:rsid w:val="00662426"/>
    <w:rsid w:val="00667870"/>
    <w:rsid w:val="00670BAE"/>
    <w:rsid w:val="00671917"/>
    <w:rsid w:val="00674D23"/>
    <w:rsid w:val="00675311"/>
    <w:rsid w:val="00677802"/>
    <w:rsid w:val="006800BB"/>
    <w:rsid w:val="00685978"/>
    <w:rsid w:val="00695C9D"/>
    <w:rsid w:val="00695CE4"/>
    <w:rsid w:val="006970BC"/>
    <w:rsid w:val="006A3ED5"/>
    <w:rsid w:val="006B2033"/>
    <w:rsid w:val="006B5924"/>
    <w:rsid w:val="006C317E"/>
    <w:rsid w:val="006C37CD"/>
    <w:rsid w:val="006C3EC4"/>
    <w:rsid w:val="006C4864"/>
    <w:rsid w:val="006C49FB"/>
    <w:rsid w:val="006D0267"/>
    <w:rsid w:val="006D2642"/>
    <w:rsid w:val="006D3A13"/>
    <w:rsid w:val="006D3A6B"/>
    <w:rsid w:val="006E3CFE"/>
    <w:rsid w:val="006E4AE8"/>
    <w:rsid w:val="006E7F43"/>
    <w:rsid w:val="006F0D82"/>
    <w:rsid w:val="006F34A3"/>
    <w:rsid w:val="00700C59"/>
    <w:rsid w:val="00704343"/>
    <w:rsid w:val="007156F2"/>
    <w:rsid w:val="007302F1"/>
    <w:rsid w:val="00732078"/>
    <w:rsid w:val="00734AAA"/>
    <w:rsid w:val="00734F2F"/>
    <w:rsid w:val="007352E3"/>
    <w:rsid w:val="00760D88"/>
    <w:rsid w:val="00761E4F"/>
    <w:rsid w:val="00762342"/>
    <w:rsid w:val="00766141"/>
    <w:rsid w:val="00767272"/>
    <w:rsid w:val="00781E53"/>
    <w:rsid w:val="00783EFC"/>
    <w:rsid w:val="007842B6"/>
    <w:rsid w:val="00792DCB"/>
    <w:rsid w:val="0079342D"/>
    <w:rsid w:val="00795C30"/>
    <w:rsid w:val="0079792D"/>
    <w:rsid w:val="007B0591"/>
    <w:rsid w:val="007B5B6F"/>
    <w:rsid w:val="007B6AB5"/>
    <w:rsid w:val="007C79E3"/>
    <w:rsid w:val="007D0D4D"/>
    <w:rsid w:val="007E404C"/>
    <w:rsid w:val="007E6C2C"/>
    <w:rsid w:val="007F6DB9"/>
    <w:rsid w:val="0080150F"/>
    <w:rsid w:val="00803761"/>
    <w:rsid w:val="0080401D"/>
    <w:rsid w:val="00805948"/>
    <w:rsid w:val="0080683B"/>
    <w:rsid w:val="00812CB8"/>
    <w:rsid w:val="00817072"/>
    <w:rsid w:val="00825057"/>
    <w:rsid w:val="00840AB7"/>
    <w:rsid w:val="0084724D"/>
    <w:rsid w:val="00847DD4"/>
    <w:rsid w:val="00861AEB"/>
    <w:rsid w:val="00862C44"/>
    <w:rsid w:val="008706DC"/>
    <w:rsid w:val="00874D8F"/>
    <w:rsid w:val="00881AB1"/>
    <w:rsid w:val="00883408"/>
    <w:rsid w:val="008A425F"/>
    <w:rsid w:val="008A43D4"/>
    <w:rsid w:val="008A47AD"/>
    <w:rsid w:val="008B012F"/>
    <w:rsid w:val="008D10AC"/>
    <w:rsid w:val="008D63A5"/>
    <w:rsid w:val="008E07DA"/>
    <w:rsid w:val="008E1FDE"/>
    <w:rsid w:val="008E22C8"/>
    <w:rsid w:val="008E2999"/>
    <w:rsid w:val="008E6766"/>
    <w:rsid w:val="008F068C"/>
    <w:rsid w:val="00906B7C"/>
    <w:rsid w:val="009151EF"/>
    <w:rsid w:val="00930098"/>
    <w:rsid w:val="009366CA"/>
    <w:rsid w:val="00941C70"/>
    <w:rsid w:val="00941D4D"/>
    <w:rsid w:val="00963290"/>
    <w:rsid w:val="00966DAA"/>
    <w:rsid w:val="00982AE9"/>
    <w:rsid w:val="00983638"/>
    <w:rsid w:val="009870F8"/>
    <w:rsid w:val="009A54C2"/>
    <w:rsid w:val="009B3DFE"/>
    <w:rsid w:val="009B7114"/>
    <w:rsid w:val="009D3085"/>
    <w:rsid w:val="009D49A7"/>
    <w:rsid w:val="009E1BF5"/>
    <w:rsid w:val="009F6406"/>
    <w:rsid w:val="00A0104F"/>
    <w:rsid w:val="00A044B5"/>
    <w:rsid w:val="00A0698C"/>
    <w:rsid w:val="00A072EB"/>
    <w:rsid w:val="00A145FB"/>
    <w:rsid w:val="00A166F5"/>
    <w:rsid w:val="00A23EDC"/>
    <w:rsid w:val="00A24953"/>
    <w:rsid w:val="00A2563A"/>
    <w:rsid w:val="00A25969"/>
    <w:rsid w:val="00A25E1A"/>
    <w:rsid w:val="00A3553B"/>
    <w:rsid w:val="00A3789D"/>
    <w:rsid w:val="00A434AA"/>
    <w:rsid w:val="00A52E50"/>
    <w:rsid w:val="00A6078E"/>
    <w:rsid w:val="00A6571A"/>
    <w:rsid w:val="00A7362A"/>
    <w:rsid w:val="00A83FF7"/>
    <w:rsid w:val="00A9597A"/>
    <w:rsid w:val="00AA19A9"/>
    <w:rsid w:val="00AB1AA6"/>
    <w:rsid w:val="00AB1C15"/>
    <w:rsid w:val="00AB26E5"/>
    <w:rsid w:val="00AB3DC2"/>
    <w:rsid w:val="00AB52DC"/>
    <w:rsid w:val="00AC0B86"/>
    <w:rsid w:val="00AC16DD"/>
    <w:rsid w:val="00AD14CB"/>
    <w:rsid w:val="00AE77F2"/>
    <w:rsid w:val="00AF67CF"/>
    <w:rsid w:val="00B061F8"/>
    <w:rsid w:val="00B13262"/>
    <w:rsid w:val="00B2430D"/>
    <w:rsid w:val="00B24DEA"/>
    <w:rsid w:val="00B27B15"/>
    <w:rsid w:val="00B325B4"/>
    <w:rsid w:val="00B379A7"/>
    <w:rsid w:val="00B37A09"/>
    <w:rsid w:val="00B41C35"/>
    <w:rsid w:val="00B46AC7"/>
    <w:rsid w:val="00B511A6"/>
    <w:rsid w:val="00B524A1"/>
    <w:rsid w:val="00B52910"/>
    <w:rsid w:val="00B53705"/>
    <w:rsid w:val="00B65B84"/>
    <w:rsid w:val="00B65F4A"/>
    <w:rsid w:val="00B678C5"/>
    <w:rsid w:val="00B735CC"/>
    <w:rsid w:val="00B75A18"/>
    <w:rsid w:val="00B8618F"/>
    <w:rsid w:val="00B90212"/>
    <w:rsid w:val="00B95F6F"/>
    <w:rsid w:val="00BA41D4"/>
    <w:rsid w:val="00BB0A5A"/>
    <w:rsid w:val="00BB35A8"/>
    <w:rsid w:val="00BB389F"/>
    <w:rsid w:val="00BB60C7"/>
    <w:rsid w:val="00BB655A"/>
    <w:rsid w:val="00BC6831"/>
    <w:rsid w:val="00BF3AA1"/>
    <w:rsid w:val="00C020EB"/>
    <w:rsid w:val="00C03FD5"/>
    <w:rsid w:val="00C056B6"/>
    <w:rsid w:val="00C060FC"/>
    <w:rsid w:val="00C1312D"/>
    <w:rsid w:val="00C23CE5"/>
    <w:rsid w:val="00C25F40"/>
    <w:rsid w:val="00C26C31"/>
    <w:rsid w:val="00C26F5C"/>
    <w:rsid w:val="00C4298B"/>
    <w:rsid w:val="00C448EF"/>
    <w:rsid w:val="00C510DA"/>
    <w:rsid w:val="00C52B2B"/>
    <w:rsid w:val="00C61969"/>
    <w:rsid w:val="00C75D5E"/>
    <w:rsid w:val="00C77DF5"/>
    <w:rsid w:val="00C80C15"/>
    <w:rsid w:val="00C86BA2"/>
    <w:rsid w:val="00C90177"/>
    <w:rsid w:val="00C96575"/>
    <w:rsid w:val="00CA1B25"/>
    <w:rsid w:val="00CA366C"/>
    <w:rsid w:val="00CA44A9"/>
    <w:rsid w:val="00CA7481"/>
    <w:rsid w:val="00CB70E3"/>
    <w:rsid w:val="00CC1CF7"/>
    <w:rsid w:val="00CC5C92"/>
    <w:rsid w:val="00CE1C68"/>
    <w:rsid w:val="00CE48F0"/>
    <w:rsid w:val="00CE4F17"/>
    <w:rsid w:val="00CF168D"/>
    <w:rsid w:val="00CF33BE"/>
    <w:rsid w:val="00CF5DD7"/>
    <w:rsid w:val="00D00811"/>
    <w:rsid w:val="00D0126E"/>
    <w:rsid w:val="00D03628"/>
    <w:rsid w:val="00D150AF"/>
    <w:rsid w:val="00D16986"/>
    <w:rsid w:val="00D25DDD"/>
    <w:rsid w:val="00D320BE"/>
    <w:rsid w:val="00D356C6"/>
    <w:rsid w:val="00D361E2"/>
    <w:rsid w:val="00D417DB"/>
    <w:rsid w:val="00D43D86"/>
    <w:rsid w:val="00D45585"/>
    <w:rsid w:val="00D519EA"/>
    <w:rsid w:val="00D53CB2"/>
    <w:rsid w:val="00D53E48"/>
    <w:rsid w:val="00D613E6"/>
    <w:rsid w:val="00D66535"/>
    <w:rsid w:val="00D72E32"/>
    <w:rsid w:val="00D75E63"/>
    <w:rsid w:val="00D81D86"/>
    <w:rsid w:val="00D876B4"/>
    <w:rsid w:val="00D906DB"/>
    <w:rsid w:val="00D93048"/>
    <w:rsid w:val="00D9395A"/>
    <w:rsid w:val="00D964D2"/>
    <w:rsid w:val="00DB20E2"/>
    <w:rsid w:val="00DD34EA"/>
    <w:rsid w:val="00DE52B5"/>
    <w:rsid w:val="00DF1268"/>
    <w:rsid w:val="00E035B2"/>
    <w:rsid w:val="00E10F7C"/>
    <w:rsid w:val="00E140E0"/>
    <w:rsid w:val="00E14AF6"/>
    <w:rsid w:val="00E25099"/>
    <w:rsid w:val="00E321F8"/>
    <w:rsid w:val="00E45639"/>
    <w:rsid w:val="00E46B12"/>
    <w:rsid w:val="00E51D57"/>
    <w:rsid w:val="00E5365C"/>
    <w:rsid w:val="00EA133C"/>
    <w:rsid w:val="00EA1CCE"/>
    <w:rsid w:val="00EA347A"/>
    <w:rsid w:val="00EA4554"/>
    <w:rsid w:val="00EB0B83"/>
    <w:rsid w:val="00EC07C6"/>
    <w:rsid w:val="00EC6B49"/>
    <w:rsid w:val="00ED7ADF"/>
    <w:rsid w:val="00EE3F23"/>
    <w:rsid w:val="00EE7712"/>
    <w:rsid w:val="00EE7CBC"/>
    <w:rsid w:val="00EF4383"/>
    <w:rsid w:val="00EF4ABC"/>
    <w:rsid w:val="00F06F98"/>
    <w:rsid w:val="00F149A4"/>
    <w:rsid w:val="00F24E26"/>
    <w:rsid w:val="00F37A44"/>
    <w:rsid w:val="00F476C3"/>
    <w:rsid w:val="00F50041"/>
    <w:rsid w:val="00F503E5"/>
    <w:rsid w:val="00F52312"/>
    <w:rsid w:val="00F5475B"/>
    <w:rsid w:val="00F55C4D"/>
    <w:rsid w:val="00F57D98"/>
    <w:rsid w:val="00F57FF3"/>
    <w:rsid w:val="00F635D7"/>
    <w:rsid w:val="00F64611"/>
    <w:rsid w:val="00F658EC"/>
    <w:rsid w:val="00F659BA"/>
    <w:rsid w:val="00F6657E"/>
    <w:rsid w:val="00F66A79"/>
    <w:rsid w:val="00F71F5F"/>
    <w:rsid w:val="00F74348"/>
    <w:rsid w:val="00F75A58"/>
    <w:rsid w:val="00F852EA"/>
    <w:rsid w:val="00F92075"/>
    <w:rsid w:val="00F94297"/>
    <w:rsid w:val="00F97FCC"/>
    <w:rsid w:val="00FB1DA1"/>
    <w:rsid w:val="00FC3628"/>
    <w:rsid w:val="00FC6964"/>
    <w:rsid w:val="00FD3D1A"/>
    <w:rsid w:val="00FD4A72"/>
    <w:rsid w:val="00FD77B1"/>
    <w:rsid w:val="00FD788B"/>
    <w:rsid w:val="00FE298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26E"/>
    <w:rPr>
      <w:b/>
      <w:bCs/>
      <w:sz w:val="28"/>
      <w:szCs w:val="24"/>
      <w:lang w:val="en-US"/>
    </w:rPr>
  </w:style>
  <w:style w:type="paragraph" w:styleId="Nagwek">
    <w:name w:val="header"/>
    <w:basedOn w:val="Normalny"/>
    <w:link w:val="NagwekZnak"/>
    <w:unhideWhenUsed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1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1E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43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D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26E"/>
    <w:rPr>
      <w:b/>
      <w:bCs/>
      <w:sz w:val="28"/>
      <w:szCs w:val="24"/>
      <w:lang w:val="en-US"/>
    </w:rPr>
  </w:style>
  <w:style w:type="paragraph" w:styleId="Nagwek">
    <w:name w:val="header"/>
    <w:basedOn w:val="Normalny"/>
    <w:link w:val="NagwekZnak"/>
    <w:unhideWhenUsed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1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1E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43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D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FCFD-37BB-4FA4-B956-C4E294E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Corkfon Sp. z o.o.</cp:lastModifiedBy>
  <cp:revision>3</cp:revision>
  <cp:lastPrinted>2013-10-31T13:07:00Z</cp:lastPrinted>
  <dcterms:created xsi:type="dcterms:W3CDTF">2013-11-21T18:59:00Z</dcterms:created>
  <dcterms:modified xsi:type="dcterms:W3CDTF">2013-11-21T19:00:00Z</dcterms:modified>
</cp:coreProperties>
</file>